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BAB26D3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845B04">
        <w:rPr>
          <w:rFonts w:cs="Arial"/>
          <w:b/>
          <w:bCs/>
          <w:color w:val="000000"/>
        </w:rPr>
        <w:t>Češi a bohatství</w:t>
      </w:r>
    </w:p>
    <w:bookmarkEnd w:id="0"/>
    <w:p w14:paraId="463242C5" w14:textId="6FFDFF5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4C8D26B0" w:rsidR="00B86F5E" w:rsidRDefault="00EF60B8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D4754D6" wp14:editId="2A35C21A">
            <wp:simplePos x="0" y="0"/>
            <wp:positionH relativeFrom="column">
              <wp:posOffset>4148860</wp:posOffset>
            </wp:positionH>
            <wp:positionV relativeFrom="paragraph">
              <wp:posOffset>33385</wp:posOffset>
            </wp:positionV>
            <wp:extent cx="1702341" cy="170234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49" cy="170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4F5A0C0D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59026036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45B04">
        <w:rPr>
          <w:rFonts w:eastAsia="Times New Roman" w:cs="Arial"/>
          <w:color w:val="000000"/>
          <w:szCs w:val="20"/>
          <w:lang w:eastAsia="cs-CZ"/>
        </w:rPr>
        <w:t>Kdo je podle vás bohatý/á?</w:t>
      </w:r>
    </w:p>
    <w:p w14:paraId="5AC6D351" w14:textId="511A40BB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 Kdybyste vyhrál/a v loterii hodně peněz, co byste s nimi udělal/a?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77777777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4E0EAF" w14:textId="07B869E8" w:rsidR="003861B5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Podle Čechů měsíční plat </w:t>
      </w:r>
      <w:r w:rsidR="00E14341">
        <w:rPr>
          <w:rFonts w:eastAsia="Times New Roman" w:cs="Arial"/>
          <w:color w:val="000000"/>
          <w:szCs w:val="20"/>
          <w:lang w:eastAsia="cs-CZ"/>
        </w:rPr>
        <w:t>bohatého</w:t>
      </w:r>
      <w:r w:rsidR="00EF60B8">
        <w:rPr>
          <w:rFonts w:eastAsia="Times New Roman" w:cs="Arial"/>
          <w:color w:val="000000"/>
          <w:szCs w:val="20"/>
          <w:lang w:eastAsia="cs-CZ"/>
        </w:rPr>
        <w:t xml:space="preserve"> je</w:t>
      </w:r>
      <w:r w:rsidR="00E14341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100 000Kč čistého. 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45B04">
        <w:rPr>
          <w:rFonts w:eastAsia="Times New Roman" w:cs="Arial"/>
          <w:color w:val="000000"/>
          <w:szCs w:val="20"/>
          <w:lang w:eastAsia="cs-CZ"/>
        </w:rPr>
        <w:tab/>
      </w:r>
      <w:r w:rsidR="00E14341">
        <w:rPr>
          <w:rFonts w:eastAsia="Times New Roman" w:cs="Arial"/>
          <w:color w:val="000000"/>
          <w:szCs w:val="20"/>
          <w:lang w:eastAsia="cs-CZ"/>
        </w:rPr>
        <w:tab/>
        <w:t>ANO/NE.</w:t>
      </w:r>
    </w:p>
    <w:p w14:paraId="7B2E2707" w14:textId="4CD3C56E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E14341">
        <w:rPr>
          <w:rFonts w:eastAsia="Times New Roman" w:cs="Arial"/>
          <w:color w:val="000000"/>
          <w:szCs w:val="20"/>
          <w:lang w:eastAsia="cs-CZ"/>
        </w:rPr>
        <w:t xml:space="preserve">Majetek bohatého </w:t>
      </w:r>
      <w:r w:rsidR="00EF60B8">
        <w:rPr>
          <w:rFonts w:eastAsia="Times New Roman" w:cs="Arial"/>
          <w:color w:val="000000"/>
          <w:szCs w:val="20"/>
          <w:lang w:eastAsia="cs-CZ"/>
        </w:rPr>
        <w:t>má hodnotu</w:t>
      </w:r>
      <w:r w:rsidR="00E14341">
        <w:rPr>
          <w:rFonts w:eastAsia="Times New Roman" w:cs="Arial"/>
          <w:color w:val="000000"/>
          <w:szCs w:val="20"/>
          <w:lang w:eastAsia="cs-CZ"/>
        </w:rPr>
        <w:t xml:space="preserve"> asi 120 milionů korun.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EF60B8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1D3BDB1" w14:textId="77777777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16 procent respondentů si myslí, že jsou bohatí.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C04A252" w14:textId="1C1DAB26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Před pěti lety si méně lid</w:t>
      </w:r>
      <w:r w:rsidR="002B0E4D">
        <w:rPr>
          <w:rFonts w:eastAsia="Times New Roman" w:cs="Arial"/>
          <w:color w:val="000000"/>
          <w:szCs w:val="20"/>
          <w:lang w:eastAsia="cs-CZ"/>
        </w:rPr>
        <w:t>í</w:t>
      </w:r>
      <w:r>
        <w:rPr>
          <w:rFonts w:eastAsia="Times New Roman" w:cs="Arial"/>
          <w:color w:val="000000"/>
          <w:szCs w:val="20"/>
          <w:lang w:eastAsia="cs-CZ"/>
        </w:rPr>
        <w:t xml:space="preserve"> myslelo, že jsou bohatí.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802BE97" w14:textId="02394026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Jenom 40 procent lidí by po výhře změnilo životní styl.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 xml:space="preserve">ANO/NE </w:t>
      </w:r>
    </w:p>
    <w:p w14:paraId="65CF6E0D" w14:textId="1AE32873" w:rsidR="00F1329C" w:rsidRDefault="00A74A0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35D6B6AD" w:rsidR="00A74A0A" w:rsidRDefault="003F062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 w:rsidR="00397A69" w:rsidRPr="00397A69">
        <w:rPr>
          <w:rFonts w:cs="Arial"/>
          <w:color w:val="1C1E21"/>
          <w:szCs w:val="20"/>
        </w:rPr>
        <w:t xml:space="preserve"> </w:t>
      </w:r>
      <w:r w:rsidR="002B0E4D" w:rsidRPr="002B0E4D">
        <w:rPr>
          <w:rFonts w:cs="Arial"/>
          <w:color w:val="1C1E21"/>
          <w:szCs w:val="20"/>
        </w:rPr>
        <w:t>kdo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B0E4D" w:rsidRPr="002B0E4D">
        <w:rPr>
          <w:rFonts w:cs="Arial"/>
          <w:color w:val="1C1E21"/>
          <w:szCs w:val="20"/>
        </w:rPr>
        <w:t xml:space="preserve"> </w:t>
      </w:r>
      <w:r w:rsidR="00EF60B8" w:rsidRPr="002B0E4D">
        <w:rPr>
          <w:rFonts w:cs="Arial"/>
          <w:color w:val="1C1E21"/>
          <w:szCs w:val="20"/>
        </w:rPr>
        <w:t>výhry</w:t>
      </w:r>
      <w:r w:rsidR="00EF60B8" w:rsidRPr="008C4BB9">
        <w:rPr>
          <w:rFonts w:cs="Arial"/>
          <w:color w:val="1C1E21"/>
          <w:szCs w:val="20"/>
        </w:rPr>
        <w:t xml:space="preserve"> </w:t>
      </w:r>
      <w:r w:rsidR="00EF60B8" w:rsidRPr="00E171E2">
        <w:rPr>
          <w:rFonts w:cs="Arial"/>
          <w:b/>
          <w:bCs/>
          <w:color w:val="000000"/>
          <w:szCs w:val="20"/>
        </w:rPr>
        <w:t>▲</w:t>
      </w:r>
      <w:r w:rsidR="002B0E4D" w:rsidRPr="002B0E4D">
        <w:rPr>
          <w:rFonts w:cs="Arial"/>
          <w:color w:val="1C1E21"/>
          <w:szCs w:val="20"/>
        </w:rPr>
        <w:t xml:space="preserve"> </w:t>
      </w:r>
      <w:r w:rsidR="002B0E4D" w:rsidRPr="002B0E4D">
        <w:rPr>
          <w:rFonts w:cs="Arial"/>
          <w:color w:val="1C1E21"/>
          <w:szCs w:val="20"/>
        </w:rPr>
        <w:t>ukázal</w:t>
      </w:r>
      <w:r w:rsidR="00043BFE" w:rsidRPr="00043BFE">
        <w:rPr>
          <w:rFonts w:cs="Arial"/>
          <w:color w:val="1C1E21"/>
          <w:szCs w:val="20"/>
        </w:rPr>
        <w:t xml:space="preserve"> </w:t>
      </w:r>
      <w:r w:rsidR="00043BF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169BE" w:rsidRPr="009169BE">
        <w:rPr>
          <w:rFonts w:cs="Arial"/>
          <w:color w:val="1C1E21"/>
          <w:szCs w:val="20"/>
        </w:rPr>
        <w:t xml:space="preserve"> </w:t>
      </w:r>
      <w:r w:rsidR="002B0E4D">
        <w:rPr>
          <w:rFonts w:cs="Arial"/>
          <w:color w:val="1C1E21"/>
          <w:szCs w:val="20"/>
        </w:rPr>
        <w:t>za</w:t>
      </w:r>
      <w:r w:rsidR="009169B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C4BB9" w:rsidRPr="008C4BB9">
        <w:rPr>
          <w:rFonts w:cs="Arial"/>
          <w:color w:val="1C1E21"/>
          <w:szCs w:val="20"/>
        </w:rPr>
        <w:t xml:space="preserve"> </w:t>
      </w:r>
      <w:r w:rsidR="002B0E4D" w:rsidRPr="002B0E4D">
        <w:rPr>
          <w:rFonts w:cs="Arial"/>
          <w:color w:val="1C1E21"/>
          <w:szCs w:val="20"/>
        </w:rPr>
        <w:t>osmkrát</w:t>
      </w:r>
      <w:r w:rsidR="00C613B8" w:rsidRPr="009169BE">
        <w:rPr>
          <w:rFonts w:cs="Arial"/>
          <w:color w:val="1C1E21"/>
          <w:szCs w:val="20"/>
        </w:rPr>
        <w:t xml:space="preserve"> </w:t>
      </w:r>
      <w:r w:rsidR="00C613B8" w:rsidRPr="003F4FB4">
        <w:rPr>
          <w:rFonts w:cs="Arial"/>
          <w:szCs w:val="20"/>
        </w:rPr>
        <w:t>▲</w:t>
      </w:r>
      <w:r w:rsidR="00B52A46">
        <w:rPr>
          <w:rFonts w:cs="Arial"/>
          <w:szCs w:val="20"/>
        </w:rPr>
        <w:t xml:space="preserve"> </w:t>
      </w:r>
      <w:r w:rsidR="002B0E4D" w:rsidRPr="002B0E4D">
        <w:rPr>
          <w:rFonts w:cs="Arial"/>
          <w:color w:val="1C1E21"/>
          <w:szCs w:val="20"/>
        </w:rPr>
        <w:t>výši</w:t>
      </w:r>
      <w:r w:rsidR="002B0E4D">
        <w:rPr>
          <w:rFonts w:cs="Arial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8C4BB9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2B0E4D" w:rsidRPr="002B0E4D">
        <w:rPr>
          <w:rFonts w:cs="Arial"/>
          <w:color w:val="1C1E21"/>
          <w:szCs w:val="20"/>
        </w:rPr>
        <w:t>na</w:t>
      </w:r>
    </w:p>
    <w:p w14:paraId="19B3A20F" w14:textId="77777777" w:rsidR="002B0E4D" w:rsidRDefault="002B0E4D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5603F14E" w14:textId="77777777" w:rsidR="002B0E4D" w:rsidRPr="002B0E4D" w:rsidRDefault="002B0E4D" w:rsidP="002B0E4D">
      <w:pPr>
        <w:spacing w:line="360" w:lineRule="auto"/>
        <w:rPr>
          <w:rFonts w:cs="Arial"/>
          <w:color w:val="1C1E21"/>
          <w:szCs w:val="20"/>
        </w:rPr>
      </w:pPr>
      <w:r w:rsidRPr="002B0E4D">
        <w:rPr>
          <w:rFonts w:cs="Arial"/>
          <w:color w:val="1C1E21"/>
          <w:szCs w:val="20"/>
        </w:rPr>
        <w:t>Češi a bohatství</w:t>
      </w:r>
    </w:p>
    <w:p w14:paraId="54C81084" w14:textId="4326E9A2" w:rsidR="00043BFE" w:rsidRDefault="002B0E4D" w:rsidP="002B0E4D">
      <w:pPr>
        <w:spacing w:line="360" w:lineRule="auto"/>
        <w:rPr>
          <w:rFonts w:cs="Arial"/>
          <w:color w:val="1C1E21"/>
          <w:szCs w:val="20"/>
        </w:rPr>
      </w:pPr>
      <w:r w:rsidRPr="002B0E4D">
        <w:rPr>
          <w:rFonts w:cs="Arial"/>
          <w:color w:val="1C1E21"/>
          <w:szCs w:val="20"/>
        </w:rPr>
        <w:t xml:space="preserve">Průzkum společnosti Sazka </w:t>
      </w:r>
      <w:r>
        <w:rPr>
          <w:rFonts w:cs="Arial"/>
          <w:color w:val="1C1E21"/>
          <w:szCs w:val="20"/>
        </w:rPr>
        <w:t>(1.) _________</w:t>
      </w:r>
      <w:r w:rsidRPr="002B0E4D">
        <w:rPr>
          <w:rFonts w:cs="Arial"/>
          <w:color w:val="1C1E21"/>
          <w:szCs w:val="20"/>
        </w:rPr>
        <w:t xml:space="preserve">, že podle Čechů je bohatý ten, </w:t>
      </w:r>
      <w:r>
        <w:rPr>
          <w:rFonts w:cs="Arial"/>
          <w:color w:val="1C1E21"/>
          <w:szCs w:val="20"/>
        </w:rPr>
        <w:t>(2.) _________</w:t>
      </w:r>
      <w:r w:rsidRPr="002B0E4D">
        <w:rPr>
          <w:rFonts w:cs="Arial"/>
          <w:color w:val="1C1E21"/>
          <w:szCs w:val="20"/>
        </w:rPr>
        <w:t xml:space="preserve"> měsíčně vydělává aspoň 120 000 Kč čistého a má majetek ve</w:t>
      </w:r>
      <w:r>
        <w:rPr>
          <w:rFonts w:cs="Arial"/>
          <w:color w:val="1C1E21"/>
          <w:szCs w:val="20"/>
        </w:rPr>
        <w:t xml:space="preserve"> (3.) __________</w:t>
      </w:r>
      <w:r w:rsidRPr="002B0E4D">
        <w:rPr>
          <w:rFonts w:cs="Arial"/>
          <w:color w:val="1C1E21"/>
          <w:szCs w:val="20"/>
        </w:rPr>
        <w:t xml:space="preserve"> 10 milionů korun. Za bohaté se v Česku momentálně považuje 16 procent respondentů, to je</w:t>
      </w:r>
      <w:r>
        <w:rPr>
          <w:rFonts w:cs="Arial"/>
          <w:color w:val="1C1E21"/>
          <w:szCs w:val="20"/>
        </w:rPr>
        <w:t xml:space="preserve"> (4.) __________</w:t>
      </w:r>
      <w:r w:rsidRPr="002B0E4D">
        <w:rPr>
          <w:rFonts w:cs="Arial"/>
          <w:color w:val="1C1E21"/>
          <w:szCs w:val="20"/>
        </w:rPr>
        <w:t xml:space="preserve"> víc než před pěti lety. V průzkumu se také objevila otázka na vysoké </w:t>
      </w:r>
      <w:r>
        <w:rPr>
          <w:rFonts w:cs="Arial"/>
          <w:color w:val="1C1E21"/>
          <w:szCs w:val="20"/>
        </w:rPr>
        <w:t>(5.) __________</w:t>
      </w:r>
      <w:r w:rsidRPr="002B0E4D">
        <w:rPr>
          <w:rFonts w:cs="Arial"/>
          <w:color w:val="1C1E21"/>
          <w:szCs w:val="20"/>
        </w:rPr>
        <w:t xml:space="preserve"> v loteriích. Češi odpovídali, že by část jackpotu věnovali </w:t>
      </w:r>
      <w:r>
        <w:rPr>
          <w:rFonts w:cs="Arial"/>
          <w:color w:val="1C1E21"/>
          <w:szCs w:val="20"/>
        </w:rPr>
        <w:t>(6.) _________</w:t>
      </w:r>
      <w:r w:rsidRPr="002B0E4D">
        <w:rPr>
          <w:rFonts w:cs="Arial"/>
          <w:color w:val="1C1E21"/>
          <w:szCs w:val="20"/>
        </w:rPr>
        <w:t xml:space="preserve"> charitu, koupili by si luxusní dům a auto, ale víc než 70 procent by nezměnilo životní styl a chodilo dál do práce.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37ACE"/>
    <w:rsid w:val="00154021"/>
    <w:rsid w:val="00166EEA"/>
    <w:rsid w:val="001874F0"/>
    <w:rsid w:val="001F7B4B"/>
    <w:rsid w:val="00260394"/>
    <w:rsid w:val="00282817"/>
    <w:rsid w:val="002A169A"/>
    <w:rsid w:val="002A5073"/>
    <w:rsid w:val="002B0E4D"/>
    <w:rsid w:val="002C4EFE"/>
    <w:rsid w:val="0031448A"/>
    <w:rsid w:val="00350178"/>
    <w:rsid w:val="003861B5"/>
    <w:rsid w:val="00397A69"/>
    <w:rsid w:val="003C37EA"/>
    <w:rsid w:val="003E706E"/>
    <w:rsid w:val="003F0627"/>
    <w:rsid w:val="003F4FB4"/>
    <w:rsid w:val="00455802"/>
    <w:rsid w:val="00465FEC"/>
    <w:rsid w:val="004715F5"/>
    <w:rsid w:val="00524D74"/>
    <w:rsid w:val="00531ABD"/>
    <w:rsid w:val="005634D9"/>
    <w:rsid w:val="0056400F"/>
    <w:rsid w:val="00564031"/>
    <w:rsid w:val="00565421"/>
    <w:rsid w:val="005A24B7"/>
    <w:rsid w:val="005D7D7C"/>
    <w:rsid w:val="005E6F47"/>
    <w:rsid w:val="006049DC"/>
    <w:rsid w:val="006543FC"/>
    <w:rsid w:val="00681542"/>
    <w:rsid w:val="00690507"/>
    <w:rsid w:val="006C6205"/>
    <w:rsid w:val="006D0B4B"/>
    <w:rsid w:val="007063CF"/>
    <w:rsid w:val="00764789"/>
    <w:rsid w:val="007C245F"/>
    <w:rsid w:val="007F0186"/>
    <w:rsid w:val="008245C8"/>
    <w:rsid w:val="0082641B"/>
    <w:rsid w:val="00845B04"/>
    <w:rsid w:val="00853BFF"/>
    <w:rsid w:val="00863F42"/>
    <w:rsid w:val="00882839"/>
    <w:rsid w:val="00894681"/>
    <w:rsid w:val="0089670B"/>
    <w:rsid w:val="008A1B8B"/>
    <w:rsid w:val="008C4BB9"/>
    <w:rsid w:val="008D5C0F"/>
    <w:rsid w:val="008E61CC"/>
    <w:rsid w:val="00901E44"/>
    <w:rsid w:val="009169BE"/>
    <w:rsid w:val="0094791E"/>
    <w:rsid w:val="00954DDC"/>
    <w:rsid w:val="00957AD3"/>
    <w:rsid w:val="009A45FC"/>
    <w:rsid w:val="00A061E5"/>
    <w:rsid w:val="00A64F5C"/>
    <w:rsid w:val="00A74A0A"/>
    <w:rsid w:val="00A8484F"/>
    <w:rsid w:val="00AA50B7"/>
    <w:rsid w:val="00AC5800"/>
    <w:rsid w:val="00B02F20"/>
    <w:rsid w:val="00B304A1"/>
    <w:rsid w:val="00B36886"/>
    <w:rsid w:val="00B44A25"/>
    <w:rsid w:val="00B4593B"/>
    <w:rsid w:val="00B527B4"/>
    <w:rsid w:val="00B52A46"/>
    <w:rsid w:val="00B86F5E"/>
    <w:rsid w:val="00BC6CF3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D35A3"/>
    <w:rsid w:val="00EF60B8"/>
    <w:rsid w:val="00F02346"/>
    <w:rsid w:val="00F1329C"/>
    <w:rsid w:val="00F1370D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</cp:revision>
  <cp:lastPrinted>2022-03-13T17:41:00Z</cp:lastPrinted>
  <dcterms:created xsi:type="dcterms:W3CDTF">2022-04-24T13:38:00Z</dcterms:created>
  <dcterms:modified xsi:type="dcterms:W3CDTF">2022-04-24T13:57:00Z</dcterms:modified>
</cp:coreProperties>
</file>