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72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Politik Andrej Babiš osvobozen v kauze Čapí hnízdo</w:t>
      </w:r>
    </w:p>
    <w:p w:rsidR="00000000" w:rsidDel="00000000" w:rsidP="00000000" w:rsidRDefault="00000000" w:rsidRPr="00000000" w14:paraId="00000004">
      <w:pPr>
        <w:shd w:fill="ffffff" w:val="clear"/>
        <w:ind w:left="720" w:firstLine="720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0" w:firstLine="0"/>
        <w:jc w:val="left"/>
        <w:rPr>
          <w:rFonts w:ascii="Helvetica Neue" w:cs="Helvetica Neue" w:eastAsia="Helvetica Neue" w:hAnsi="Helvetica Neue"/>
          <w:color w:val="000000"/>
        </w:rPr>
      </w:pPr>
      <w:bookmarkStart w:colFirst="0" w:colLast="0" w:name="_heading=h.nxgnmerena6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Před poslechem: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5000625</wp:posOffset>
            </wp:positionH>
            <wp:positionV relativeFrom="paragraph">
              <wp:posOffset>268954</wp:posOffset>
            </wp:positionV>
            <wp:extent cx="1075437" cy="1075437"/>
            <wp:effectExtent b="0" l="0" r="0" t="0"/>
            <wp:wrapSquare wrapText="bothSides" distB="114300" distT="11430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437" cy="10754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 Povídejte 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Jaké vlastnosti by měl mít politik?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Máte nějakého 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blíbeného politika nebo oblíbenou političku?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 se vám na nich líbí?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………………................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Při poslechu: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Vyberte, co je správně.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  <w:sectPr>
          <w:head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Andrej Babiš je předseda hnutí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ANO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Spolu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Rodina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Jana Nagyová je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přítelkyně Andreje Babiše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poradkyně Andreje Babiše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ministryně Andreje Babiše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Čapí hnízdo je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firma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kongresový areál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areál pro děti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Státní zástupce navrhoval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podmíněný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trest odnětí svobody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pokutu 10 milionů korun pro Babiše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pokutu pro Babiše a podmíněný trest odnětí svobody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Babiš i Nagyová od začátku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říkají, že jsou nevinní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říkají, že udělali chybu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říkají, že se omlouvají 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Podle průzkumů má nyní strana ANO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vysoké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volební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preference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nízké volební preference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  <w:sectPr>
          <w:type w:val="continuous"/>
          <w:pgSz w:h="16838" w:w="11906" w:orient="portrait"/>
          <w:pgMar w:bottom="1417" w:top="1417" w:left="1417" w:right="1417" w:header="708" w:footer="708"/>
          <w:cols w:equalWidth="0" w:num="2">
            <w:col w:space="720" w:w="4175.74"/>
            <w:col w:space="0" w:w="4175.74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není to jasné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 poslechu:</w:t>
      </w:r>
    </w:p>
    <w:p w:rsidR="00000000" w:rsidDel="00000000" w:rsidP="00000000" w:rsidRDefault="00000000" w:rsidRPr="00000000" w14:paraId="0000003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Spojte věty.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Soud v Praze znovu rozhodl, že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 začátku odmítají vinu.</w:t>
      </w:r>
    </w:p>
    <w:p w:rsidR="00000000" w:rsidDel="00000000" w:rsidP="00000000" w:rsidRDefault="00000000" w:rsidRPr="00000000" w14:paraId="00000034">
      <w:pPr>
        <w:spacing w:line="360" w:lineRule="auto"/>
        <w:ind w:right="-45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Čapí hnízdo je</w:t>
        <w:tab/>
        <w:tab/>
        <w:tab/>
        <w:tab/>
        <w:t xml:space="preserve">B. se chce odvolat.</w:t>
      </w:r>
    </w:p>
    <w:p w:rsidR="00000000" w:rsidDel="00000000" w:rsidP="00000000" w:rsidRDefault="00000000" w:rsidRPr="00000000" w14:paraId="00000035">
      <w:pPr>
        <w:spacing w:line="360" w:lineRule="auto"/>
        <w:ind w:right="-99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Babiš i Nagyová</w:t>
        <w:tab/>
        <w:tab/>
        <w:tab/>
        <w:tab/>
        <w:t xml:space="preserve">C. Andrej Babiš a Jana Nagyová jsou v kauze nevinní. 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Státní zástupce</w:t>
        <w:tab/>
        <w:tab/>
        <w:tab/>
        <w:tab/>
        <w:t xml:space="preserve">D. by podle průzkumů vyhrála volby. 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Babišova strana ANO</w:t>
        <w:tab/>
        <w:tab/>
        <w:tab/>
        <w:tab/>
        <w:t xml:space="preserve">E. kongresový areál ve středních Čechách. 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nWkUA0ScjiMPt0Ex2BVrUSg1w==">CgMxLjAyCGguZ2pkZ3hzMghoLmdqZGd4czIOaC5ueGdubWVyZW5hNmo4AHIhMU14YWVPYWJUaWQtWFNPbHVoWVJ1UTZBLWdyZGN2V0Va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