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72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Rekordní stavba dálnic v roce 2024</w:t>
      </w:r>
    </w:p>
    <w:p w:rsidR="00000000" w:rsidDel="00000000" w:rsidP="00000000" w:rsidRDefault="00000000" w:rsidRPr="00000000" w14:paraId="00000004">
      <w:pPr>
        <w:shd w:fill="ffffff" w:val="clear"/>
        <w:ind w:left="0" w:firstLine="0"/>
        <w:jc w:val="left"/>
        <w:rPr>
          <w:rFonts w:ascii="Arial" w:cs="Arial" w:eastAsia="Arial" w:hAnsi="Arial"/>
          <w:b w:val="1"/>
          <w:color w:val="000000"/>
        </w:rPr>
      </w:pPr>
      <w:bookmarkStart w:colFirst="0" w:colLast="0" w:name="_heading=h.nxgnmerena6j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4524375</wp:posOffset>
            </wp:positionH>
            <wp:positionV relativeFrom="paragraph">
              <wp:posOffset>352425</wp:posOffset>
            </wp:positionV>
            <wp:extent cx="1316932" cy="1316932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32" cy="13169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1. Povídejte 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Jak nejraději cestujete po Česku? Autem, vlakem nebo jinak? A proč?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Jezdíte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někdy po dálnicích? Jaké jsou výhody a nevýhody cesty po dálnici?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Při poslechu: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2. Označte, co je/není pravda.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Letos je v plánu postavit přes 100 kilometrů nových úseků dálnic v Česku.</w:t>
        <w:tab/>
        <w:t xml:space="preserve">             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NO/NE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minulém roce bylo zprovozněno pouze necelých 15,4 kilometru dálnic.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 xml:space="preserve">ANO/NE      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Letos se mají mimo jiné dokončit důležité části dálnice D3 u Českých Budějovic.</w:t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ANO/N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Termíny zprovoznění jsou nejčastěji do konce léta.</w:t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ANO/NE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výstavbu je k dispozici více než 709 miliard korun</w:t>
        <w:tab/>
        <w:tab/>
        <w:t xml:space="preserve">              </w:t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ANO/NE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Doplňte slova do textu. Jedno slovo nebudete potřebovat.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rekordní ▲ úseky ▲ k dispozici ▲ postavit ▲ silnice ▲ důležité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Rekordní stavba dálnic v roce 2024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Stát má letos v plánu ________________ 118 kilometrů nových úseků dálnic po celé České republice. Je to ________________ číslo, například loni bylo zprovozněno pouze necelých 15, 4 kilometru dálnic.  V letošním roce se mají dokončit _______________ části dálnice D3 u Českých Budějovic, dálnice D4 blízko města Písek a některé _______________ dálnic na Moravě. Termíny zprovoznění jsou nejčastěji ke konci roku. Ředitelství silnic a dálnic má pro letošní rok na výstavbu ____________ více než 79 miliard korun, což je dosud nejvyšší částka.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uGOIJbwnvGpZAMoWXb+jRE1BA==">CgMxLjAyCGguZ2pkZ3hzMg5oLm54Z25tZXJlbmE2ajgAciExVGVtSHMzUXFOVmg2eE01NFNMRk1ZN0tzZjFIQ2JRcUo=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