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4267200</wp:posOffset>
            </wp:positionH>
            <wp:positionV relativeFrom="paragraph">
              <wp:posOffset>114300</wp:posOffset>
            </wp:positionV>
            <wp:extent cx="1273220" cy="1273220"/>
            <wp:effectExtent b="0" l="0" r="0" t="0"/>
            <wp:wrapSquare wrapText="bothSides" distB="114300" distT="114300" distL="114300" distR="114300"/>
            <wp:docPr id="10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73220" cy="127322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highlight w:val="white"/>
          <w:rtl w:val="0"/>
        </w:rPr>
        <w:t xml:space="preserve">Český úspěch na paralympiádě</w:t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sz w:val="20"/>
          <w:szCs w:val="20"/>
          <w:highlight w:val="white"/>
        </w:rPr>
      </w:pPr>
      <w:bookmarkStart w:colFirst="0" w:colLast="0" w:name="_heading=h.zehk6plkqrh8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color w:val="003399"/>
          <w:sz w:val="20"/>
          <w:szCs w:val="20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5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Povídejte si: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Jaké letní sporty znáte? 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Sledovali jste olympijské nebo paralympijské hry? </w:t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Spojte slova s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opačným významem: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vyhrát</w:t>
        <w:tab/>
        <w:tab/>
        <w:tab/>
        <w:tab/>
        <w:t xml:space="preserve">A. ztratit</w:t>
      </w:r>
    </w:p>
    <w:p w:rsidR="00000000" w:rsidDel="00000000" w:rsidP="00000000" w:rsidRDefault="00000000" w:rsidRPr="00000000" w14:paraId="0000000E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úspěšný</w:t>
        <w:tab/>
        <w:tab/>
        <w:tab/>
        <w:tab/>
        <w:t xml:space="preserve">B. prohrát</w:t>
      </w:r>
    </w:p>
    <w:p w:rsidR="00000000" w:rsidDel="00000000" w:rsidP="00000000" w:rsidRDefault="00000000" w:rsidRPr="00000000" w14:paraId="0000000F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náročný</w:t>
        <w:tab/>
        <w:tab/>
        <w:tab/>
        <w:tab/>
        <w:t xml:space="preserve">C. neúspěšný</w:t>
      </w:r>
    </w:p>
    <w:p w:rsidR="00000000" w:rsidDel="00000000" w:rsidP="00000000" w:rsidRDefault="00000000" w:rsidRPr="00000000" w14:paraId="00000010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získat</w:t>
        <w:tab/>
        <w:tab/>
        <w:tab/>
        <w:tab/>
        <w:t xml:space="preserve">D. lehký</w:t>
      </w:r>
    </w:p>
    <w:p w:rsidR="00000000" w:rsidDel="00000000" w:rsidP="00000000" w:rsidRDefault="00000000" w:rsidRPr="00000000" w14:paraId="00000011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Vyberte, co je správně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David Kratochvíl na paralympijských hrách v Paříži získal celkem  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numPr>
          <w:ilvl w:val="0"/>
          <w:numId w:val="2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tři medaile.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 xml:space="preserve">b)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dvě zlaté medaile.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sz w:val="20"/>
          <w:szCs w:val="20"/>
          <w:highlight w:val="white"/>
          <w:rtl w:val="0"/>
        </w:rPr>
        <w:t xml:space="preserve">Česká výprava ve Francii získala celkem 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highlight w:val="white"/>
          <w:rtl w:val="0"/>
        </w:rPr>
        <w:t xml:space="preserve">osm medailí.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 xml:space="preserve">b) deset medailí.</w:t>
      </w:r>
    </w:p>
    <w:p w:rsidR="00000000" w:rsidDel="00000000" w:rsidP="00000000" w:rsidRDefault="00000000" w:rsidRPr="00000000" w14:paraId="00000019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Soutěžící musí projít 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0"/>
          <w:numId w:val="3"/>
        </w:numPr>
        <w:spacing w:line="360" w:lineRule="auto"/>
        <w:ind w:left="720" w:hanging="36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běžnými závody.</w:t>
        <w:tab/>
        <w:t xml:space="preserve">.</w:t>
        <w:tab/>
        <w:t xml:space="preserve">b) </w:t>
      </w:r>
      <w:r w:rsidDel="00000000" w:rsidR="00000000" w:rsidRPr="00000000">
        <w:rPr>
          <w:rFonts w:ascii="Arial" w:cs="Arial" w:eastAsia="Arial" w:hAnsi="Arial"/>
          <w:color w:val="222222"/>
          <w:sz w:val="20"/>
          <w:szCs w:val="20"/>
          <w:highlight w:val="white"/>
          <w:rtl w:val="0"/>
        </w:rPr>
        <w:t xml:space="preserve">náročnou kvalifikací.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line="360" w:lineRule="auto"/>
        <w:ind w:left="72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D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3. Doplňte slova do vět. Dvě slova nebudete potřebovat.</w:t>
      </w:r>
    </w:p>
    <w:p w:rsidR="00000000" w:rsidDel="00000000" w:rsidP="00000000" w:rsidRDefault="00000000" w:rsidRPr="00000000" w14:paraId="0000001E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▲ bronz ▲ výprava ▲ zničil ▲ náročnou ▲ úplně ▲ plavec ▲ stát ▲ získal </w:t>
      </w:r>
    </w:p>
    <w:p w:rsidR="00000000" w:rsidDel="00000000" w:rsidP="00000000" w:rsidRDefault="00000000" w:rsidRPr="00000000" w14:paraId="00000020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hd w:fill="ffffff" w:val="clear"/>
        <w:spacing w:line="480" w:lineRule="auto"/>
        <w:rPr>
          <w:rFonts w:ascii="Arial" w:cs="Arial" w:eastAsia="Arial" w:hAnsi="Arial"/>
          <w:b w:val="1"/>
          <w:u w:val="singl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Šestnáctiletý nevidomý _______________ David Kratochvíl na paralympijských hrách v Paříži ____________ celkem tři medaile.  Po zlatu v kraulu a stříbru ve znaku získal _____________ v polohovém závodu na 200 metrů. Česká _____________ ve Francii získala celkem osm medailí. Paralympijské hry jsou nejvýznamnější mezinárodní soutěží pro sportovce s různými zdravotními postiženími. Soutěžící musí projít ___________ kvalifikací, aby mohli svůj ____________ reprezentovat.</w:t>
      </w: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  <w:cols w:equalWidth="0" w:num="1">
        <w:col w:space="0" w:w="9071.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2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9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HcaoIBv4Ry4AKx048nPLUXT/KZg==">CgMxLjAyCGguZ2pkZ3hzMg5oLnplaGs2cGxrcXJoODgAciExSkFYZ003LUlqeHFrVmQ3TjRWLU1Ia1JLbEV5R3JISGg=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