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are083squeh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Krátké české zprávy: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Začíná návštěvní sezona na hradech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8rjr7e90g1z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i6b4gqa2jhpf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2v89v2r57a3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Povídejte si.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4"/>
      <w:bookmarkEnd w:id="4"/>
      <w:r w:rsidDel="00000000" w:rsidR="00000000" w:rsidRPr="00000000">
        <w:rPr>
          <w:sz w:val="22"/>
          <w:szCs w:val="22"/>
          <w:rtl w:val="0"/>
        </w:rPr>
        <w:t xml:space="preserve">1. Chodíte rádi na hrady nebo zámky? Proč ano/ne?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4"/>
      <w:bookmarkEnd w:id="4"/>
      <w:r w:rsidDel="00000000" w:rsidR="00000000" w:rsidRPr="00000000">
        <w:rPr>
          <w:sz w:val="22"/>
          <w:szCs w:val="22"/>
          <w:rtl w:val="0"/>
        </w:rPr>
        <w:t xml:space="preserve">2. Jaký je rozdíl mezi hradem a zámkem?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4"/>
      <w:bookmarkEnd w:id="4"/>
      <w:r w:rsidDel="00000000" w:rsidR="00000000" w:rsidRPr="00000000">
        <w:rPr>
          <w:sz w:val="22"/>
          <w:szCs w:val="22"/>
          <w:rtl w:val="0"/>
        </w:rPr>
        <w:t xml:space="preserve">3. Navštívili jste někdy historickou památku v Česku? Jaké máte zážitky?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e9sqyhha0k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right="-810" w:hanging="540"/>
        <w:rPr>
          <w:sz w:val="22"/>
          <w:szCs w:val="22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bookmarkStart w:colFirst="0" w:colLast="0" w:name="_heading=h.5n6db7ghxjn7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Spojte výrazy.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1. památka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2. trh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3. výzdoba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4. expozice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5. prohlídka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6. dílna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6. aristokraté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left="720"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A. místo kde se prodávají různé výrobky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left="720"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B. dekorace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left="720"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C. návštěva s průvodcem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left="720"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D. místo, kde se něco dělá nebo vyrábí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left="720"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E. historické nebo kulturní místo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left="720" w:right="-810" w:hanging="540"/>
        <w:rPr>
          <w:sz w:val="22"/>
          <w:szCs w:val="22"/>
        </w:r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F. bohatí lidé, kteří vlastnili hrady a zámky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ind w:left="720" w:right="-810" w:hanging="540"/>
        <w:rPr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bookmarkStart w:colFirst="0" w:colLast="0" w:name="_heading=h.5n6db7ghxjn7" w:id="6"/>
      <w:bookmarkEnd w:id="6"/>
      <w:r w:rsidDel="00000000" w:rsidR="00000000" w:rsidRPr="00000000">
        <w:rPr>
          <w:sz w:val="22"/>
          <w:szCs w:val="22"/>
          <w:rtl w:val="0"/>
        </w:rPr>
        <w:t xml:space="preserve">G. výstava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arj0abp6sjc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sknvbeaaftvt" w:id="8"/>
      <w:bookmarkEnd w:id="8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Co je, nebo co není pravda?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sz w:val="22"/>
          <w:szCs w:val="22"/>
          <w:rtl w:val="0"/>
        </w:rPr>
        <w:t xml:space="preserve">1. Turistická sezóna začíná 12. dubna.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sz w:val="22"/>
          <w:szCs w:val="22"/>
          <w:rtl w:val="0"/>
        </w:rPr>
        <w:t xml:space="preserve">2. Hrady a zámky mají velikonoční program.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sz w:val="22"/>
          <w:szCs w:val="22"/>
          <w:rtl w:val="0"/>
        </w:rPr>
        <w:t xml:space="preserve">3. Projekt ukazuje cestování moderních turistů.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sz w:val="22"/>
          <w:szCs w:val="22"/>
          <w:rtl w:val="0"/>
        </w:rPr>
        <w:t xml:space="preserve">4. Otevírací doba je vždy stejná.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sz w:val="22"/>
          <w:szCs w:val="22"/>
          <w:rtl w:val="0"/>
        </w:rPr>
        <w:t xml:space="preserve">5. Památky pomáhají poznat historii.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hqid5623es35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5d8n0rf6xoh3" w:id="11"/>
      <w:bookmarkEnd w:id="11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PO POSLECHU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p8dgthruhk3f" w:id="12"/>
      <w:bookmarkEnd w:id="1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Odpovídejte na otázky: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8dgthruhk3f" w:id="12"/>
      <w:bookmarkEnd w:id="12"/>
      <w:r w:rsidDel="00000000" w:rsidR="00000000" w:rsidRPr="00000000">
        <w:rPr>
          <w:sz w:val="22"/>
          <w:szCs w:val="22"/>
          <w:rtl w:val="0"/>
        </w:rPr>
        <w:t xml:space="preserve">1. Chtěli byste navštívit nějakou památku v Česku? Kterou?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8dgthruhk3f" w:id="12"/>
      <w:bookmarkEnd w:id="12"/>
      <w:r w:rsidDel="00000000" w:rsidR="00000000" w:rsidRPr="00000000">
        <w:rPr>
          <w:sz w:val="22"/>
          <w:szCs w:val="22"/>
          <w:rtl w:val="0"/>
        </w:rPr>
        <w:t xml:space="preserve">2. Co vás víc zajímá – prohlídka, nebo program (trh, dílny apod.)</w:t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2yinsflzw7zf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p8dgthruhk3f" w:id="12"/>
      <w:bookmarkEnd w:id="1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Pracujte ve dvojici. Připravte si a pak prezentujte dialog.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p8dgthruhk3f" w:id="12"/>
      <w:bookmarkEnd w:id="12"/>
      <w:r w:rsidDel="00000000" w:rsidR="00000000" w:rsidRPr="00000000">
        <w:rPr>
          <w:sz w:val="22"/>
          <w:szCs w:val="22"/>
          <w:rtl w:val="0"/>
        </w:rPr>
        <w:t xml:space="preserve">Jeden chce jet na výlet, druhý pracuje v turistickém centru. Připravte si otázky a odpovědi na detaily (otevírací doba, program, restaurace, parkoviště, zajímavosti v okolí).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jv7xwkt33ad9" w:id="14"/>
      <w:bookmarkEnd w:id="14"/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b w:val="1"/>
        <w:bCs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219517" cy="54021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4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hyperlink r:id="rId2"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www.czechstepbystep.cz</w:t>
      </w:r>
    </w:hyperlink>
    <w:r w:rsidDel="00000000" w:rsidR="00000000" w:rsidRPr="00000000">
      <w:rPr>
        <w:b w:val="1"/>
        <w:bCs w:val="1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zechstepbyst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XO8VIH+iOa87GV9qu6QpAYC6w==">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